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95602" w14:textId="77777777" w:rsidR="00B4129F" w:rsidRPr="00AE36CE" w:rsidRDefault="00B4129F" w:rsidP="00BE7F14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AE36CE">
        <w:rPr>
          <w:rFonts w:ascii="Times New Roman" w:hAnsi="Times New Roman"/>
          <w:sz w:val="24"/>
          <w:szCs w:val="24"/>
          <w:lang w:val="ro-RO"/>
        </w:rPr>
        <w:t>APROBAT</w:t>
      </w:r>
    </w:p>
    <w:p w14:paraId="3D056072" w14:textId="77777777" w:rsidR="00B4129F" w:rsidRPr="00AE36CE" w:rsidRDefault="00B4129F" w:rsidP="00BE7F14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AE36CE">
        <w:rPr>
          <w:rFonts w:ascii="Times New Roman" w:hAnsi="Times New Roman"/>
          <w:sz w:val="24"/>
          <w:szCs w:val="24"/>
          <w:lang w:val="ro-RO"/>
        </w:rPr>
        <w:t>Decizia Consiliului Audiovizualului</w:t>
      </w:r>
    </w:p>
    <w:p w14:paraId="1251C777" w14:textId="77777777" w:rsidR="00B4129F" w:rsidRPr="00AE36CE" w:rsidRDefault="00B4129F" w:rsidP="00BE7F14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AE36CE">
        <w:rPr>
          <w:rFonts w:ascii="Times New Roman" w:hAnsi="Times New Roman"/>
          <w:sz w:val="24"/>
          <w:szCs w:val="24"/>
          <w:lang w:val="ro-RO"/>
        </w:rPr>
        <w:t>al Republicii Moldova</w:t>
      </w:r>
    </w:p>
    <w:p w14:paraId="665DCFBC" w14:textId="77777777" w:rsidR="00B4129F" w:rsidRPr="00AE36CE" w:rsidRDefault="00B4129F" w:rsidP="00BE7F14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  <w:lang w:val="ro-RO"/>
        </w:rPr>
      </w:pPr>
      <w:r w:rsidRPr="00AE36CE">
        <w:rPr>
          <w:rFonts w:ascii="Times New Roman" w:hAnsi="Times New Roman"/>
          <w:sz w:val="24"/>
          <w:szCs w:val="24"/>
          <w:lang w:val="ro-RO"/>
        </w:rPr>
        <w:t>nr.</w:t>
      </w:r>
      <w:r w:rsidR="00065E1B" w:rsidRPr="00AE36CE">
        <w:rPr>
          <w:rFonts w:ascii="Times New Roman" w:hAnsi="Times New Roman"/>
          <w:sz w:val="24"/>
          <w:szCs w:val="24"/>
          <w:lang w:val="ro-RO"/>
        </w:rPr>
        <w:t xml:space="preserve"> 7</w:t>
      </w:r>
      <w:r w:rsidRPr="00AE36CE">
        <w:rPr>
          <w:rFonts w:ascii="Times New Roman" w:hAnsi="Times New Roman"/>
          <w:sz w:val="24"/>
          <w:szCs w:val="24"/>
          <w:lang w:val="ro-RO"/>
        </w:rPr>
        <w:t xml:space="preserve"> din </w:t>
      </w:r>
      <w:r w:rsidR="00065E1B" w:rsidRPr="00AE36CE">
        <w:rPr>
          <w:rFonts w:ascii="Times New Roman" w:hAnsi="Times New Roman"/>
          <w:sz w:val="24"/>
          <w:szCs w:val="24"/>
          <w:lang w:val="ro-RO"/>
        </w:rPr>
        <w:t>20 ianuarie</w:t>
      </w:r>
      <w:r w:rsidRPr="00AE36CE">
        <w:rPr>
          <w:rFonts w:ascii="Times New Roman" w:hAnsi="Times New Roman"/>
          <w:sz w:val="24"/>
          <w:szCs w:val="24"/>
          <w:lang w:val="ro-RO"/>
        </w:rPr>
        <w:t xml:space="preserve"> 202</w:t>
      </w:r>
      <w:r w:rsidR="00065E1B" w:rsidRPr="00AE36CE">
        <w:rPr>
          <w:rFonts w:ascii="Times New Roman" w:hAnsi="Times New Roman"/>
          <w:sz w:val="24"/>
          <w:szCs w:val="24"/>
          <w:lang w:val="ro-RO"/>
        </w:rPr>
        <w:t>3</w:t>
      </w:r>
    </w:p>
    <w:p w14:paraId="37F73F48" w14:textId="77777777" w:rsidR="00065E1B" w:rsidRDefault="00065E1B" w:rsidP="00BE7F14">
      <w:pPr>
        <w:spacing w:after="0" w:line="240" w:lineRule="auto"/>
        <w:ind w:firstLine="709"/>
        <w:jc w:val="right"/>
        <w:rPr>
          <w:rFonts w:ascii="Times New Roman" w:hAnsi="Times New Roman"/>
          <w:b/>
          <w:color w:val="000000"/>
          <w:sz w:val="24"/>
          <w:szCs w:val="24"/>
          <w:lang w:val="ro-RO"/>
        </w:rPr>
      </w:pPr>
    </w:p>
    <w:p w14:paraId="23437AC9" w14:textId="77777777" w:rsidR="00794003" w:rsidRPr="00AE36CE" w:rsidRDefault="00794003" w:rsidP="00BE7F14">
      <w:pPr>
        <w:spacing w:after="0" w:line="240" w:lineRule="auto"/>
        <w:ind w:firstLine="709"/>
        <w:jc w:val="right"/>
        <w:rPr>
          <w:rFonts w:ascii="Times New Roman" w:hAnsi="Times New Roman"/>
          <w:b/>
          <w:color w:val="000000"/>
          <w:sz w:val="24"/>
          <w:szCs w:val="24"/>
          <w:lang w:val="ro-RO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6"/>
      </w:tblGrid>
      <w:tr w:rsidR="00B4129F" w:rsidRPr="000C11A5" w14:paraId="668C05AD" w14:textId="77777777" w:rsidTr="00771102">
        <w:trPr>
          <w:trHeight w:val="990"/>
        </w:trPr>
        <w:tc>
          <w:tcPr>
            <w:tcW w:w="9356" w:type="dxa"/>
            <w:vAlign w:val="center"/>
          </w:tcPr>
          <w:p w14:paraId="6ECA2B63" w14:textId="77777777" w:rsidR="00B4129F" w:rsidRPr="000C11A5" w:rsidRDefault="00B4129F" w:rsidP="00065E1B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sz w:val="28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8"/>
                <w:lang w:val="ro-RO"/>
              </w:rPr>
              <w:t xml:space="preserve">RAPORT DE ACTIVITATE ANUAL AL FURNIZORILOR </w:t>
            </w:r>
          </w:p>
          <w:p w14:paraId="5CEF61E9" w14:textId="77777777" w:rsidR="00B4129F" w:rsidRPr="000C11A5" w:rsidRDefault="00B4129F" w:rsidP="00065E1B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</w:rPr>
            </w:pPr>
            <w:r w:rsidRPr="000C11A5">
              <w:rPr>
                <w:rFonts w:ascii="Times New Roman" w:hAnsi="Times New Roman"/>
                <w:b/>
                <w:sz w:val="28"/>
                <w:lang w:val="ro-RO"/>
              </w:rPr>
              <w:t>PRIVAȚI DE SERVICII MEDIA</w:t>
            </w:r>
          </w:p>
        </w:tc>
      </w:tr>
    </w:tbl>
    <w:tbl>
      <w:tblPr>
        <w:tblStyle w:val="1"/>
        <w:tblpPr w:leftFromText="180" w:rightFromText="180" w:vertAnchor="text" w:tblpY="1"/>
        <w:tblOverlap w:val="never"/>
        <w:tblW w:w="515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7"/>
        <w:gridCol w:w="437"/>
        <w:gridCol w:w="306"/>
        <w:gridCol w:w="769"/>
        <w:gridCol w:w="87"/>
        <w:gridCol w:w="14"/>
        <w:gridCol w:w="270"/>
        <w:gridCol w:w="54"/>
        <w:gridCol w:w="542"/>
        <w:gridCol w:w="747"/>
        <w:gridCol w:w="119"/>
        <w:gridCol w:w="161"/>
        <w:gridCol w:w="137"/>
        <w:gridCol w:w="1188"/>
        <w:gridCol w:w="121"/>
        <w:gridCol w:w="103"/>
        <w:gridCol w:w="475"/>
        <w:gridCol w:w="318"/>
        <w:gridCol w:w="205"/>
        <w:gridCol w:w="228"/>
        <w:gridCol w:w="14"/>
        <w:gridCol w:w="133"/>
        <w:gridCol w:w="129"/>
        <w:gridCol w:w="459"/>
        <w:gridCol w:w="58"/>
        <w:gridCol w:w="1690"/>
      </w:tblGrid>
      <w:tr w:rsidR="00B4129F" w:rsidRPr="000C11A5" w14:paraId="5DC56D1C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24C2BC7A" w14:textId="77777777" w:rsidR="00B4129F" w:rsidRPr="000C11A5" w:rsidRDefault="00B4129F" w:rsidP="00DA4CDE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1. Denumirea serviciului media audiovizual de televiziune / radiodifuziune sonoră:</w:t>
            </w:r>
          </w:p>
        </w:tc>
      </w:tr>
      <w:tr w:rsidR="00B4129F" w:rsidRPr="000C11A5" w14:paraId="2DE98599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9F7AE6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2ACD5DF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72B707A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14:paraId="6D18A81B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6B95CE4F" w14:textId="77777777" w:rsidR="00B4129F" w:rsidRPr="000C11A5" w:rsidRDefault="00B4129F" w:rsidP="00DA4CDE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2. Denumirea și statutul juridic al furnizorului serviciului media (titularului de licență):</w:t>
            </w:r>
          </w:p>
        </w:tc>
      </w:tr>
      <w:tr w:rsidR="00B4129F" w:rsidRPr="000C11A5" w14:paraId="305750E6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65F5F3F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2.1. Denumirea, statutul juridic:</w:t>
            </w:r>
          </w:p>
        </w:tc>
        <w:tc>
          <w:tcPr>
            <w:tcW w:w="3164" w:type="pct"/>
            <w:gridSpan w:val="17"/>
            <w:tcBorders>
              <w:left w:val="nil"/>
              <w:bottom w:val="single" w:sz="4" w:space="0" w:color="auto"/>
            </w:tcBorders>
            <w:vAlign w:val="bottom"/>
          </w:tcPr>
          <w:p w14:paraId="279C403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191AB32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20C74AC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2.2. IDNO: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8C186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0AC63B8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5C616D5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14:paraId="416BEC77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107A5DC4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3. Datele de contact ale furnizorului serviciului media audiovizual:</w:t>
            </w:r>
          </w:p>
        </w:tc>
      </w:tr>
      <w:tr w:rsidR="00B4129F" w:rsidRPr="000C11A5" w14:paraId="7C18A36A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645B56E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3.1. Adresa juridică: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1F22260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D69DEB5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58421C6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3.2. Adresa </w:t>
            </w:r>
            <w:r>
              <w:rPr>
                <w:rFonts w:ascii="Times New Roman" w:hAnsi="Times New Roman"/>
                <w:sz w:val="20"/>
                <w:szCs w:val="20"/>
                <w:lang w:val="ro-RO"/>
              </w:rPr>
              <w:t>pentru corespondență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48A83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EB27E47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51919D7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3.3 Adresa studioului de difuzare a serviciului media: 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53DF8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8810357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center"/>
          </w:tcPr>
          <w:p w14:paraId="00A353E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3.4. Telefon: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4D6337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2340EB3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086A254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3.5. Poșta electronică: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6B247F4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11F087F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center"/>
          </w:tcPr>
          <w:p w14:paraId="5224DA8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3.6. Pagina web: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6AE0E78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75AA07D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2E95E40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14:paraId="71B0840B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7ACBA61C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 xml:space="preserve">4. Managementul serviciului media audiovizual: </w:t>
            </w:r>
          </w:p>
        </w:tc>
      </w:tr>
      <w:tr w:rsidR="00B4129F" w:rsidRPr="000C11A5" w14:paraId="2B4A7CF8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center"/>
          </w:tcPr>
          <w:p w14:paraId="1BC68E36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4.1. Organul de conducere / conducătorul care adoptă decizii referitoare la gestionarea serviciului media audiovizual (dacă există):</w:t>
            </w:r>
          </w:p>
        </w:tc>
      </w:tr>
      <w:tr w:rsidR="00B4129F" w:rsidRPr="000C11A5" w14:paraId="3C286C80" w14:textId="77777777" w:rsidTr="00771102">
        <w:trPr>
          <w:trHeight w:val="170"/>
        </w:trPr>
        <w:tc>
          <w:tcPr>
            <w:tcW w:w="2422" w:type="pct"/>
            <w:gridSpan w:val="13"/>
            <w:shd w:val="clear" w:color="auto" w:fill="auto"/>
            <w:vAlign w:val="bottom"/>
          </w:tcPr>
          <w:p w14:paraId="63A8F748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а) </w:t>
            </w:r>
            <w:r w:rsidR="00FF267E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Флажок14"/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="00FF267E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0"/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organul de conducere (denumirea):</w:t>
            </w:r>
          </w:p>
        </w:tc>
        <w:tc>
          <w:tcPr>
            <w:tcW w:w="2578" w:type="pct"/>
            <w:gridSpan w:val="1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423600B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40993D33" w14:textId="77777777" w:rsidTr="00771102">
        <w:trPr>
          <w:trHeight w:val="170"/>
        </w:trPr>
        <w:tc>
          <w:tcPr>
            <w:tcW w:w="2422" w:type="pct"/>
            <w:gridSpan w:val="13"/>
            <w:shd w:val="clear" w:color="auto" w:fill="auto"/>
            <w:vAlign w:val="bottom"/>
          </w:tcPr>
          <w:p w14:paraId="75D7308E" w14:textId="77777777" w:rsidR="00B4129F" w:rsidRPr="000C11A5" w:rsidRDefault="00B4129F" w:rsidP="00DA4CDE">
            <w:pPr>
              <w:spacing w:beforeLines="20" w:before="48" w:afterLines="20" w:after="48"/>
              <w:ind w:left="174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</w:t>
            </w:r>
            <w:r w:rsidR="00FF267E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Флажок15"/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="00FF267E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"/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conducătorul (nume, prenume, funcția):</w:t>
            </w:r>
          </w:p>
        </w:tc>
        <w:tc>
          <w:tcPr>
            <w:tcW w:w="2578" w:type="pct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B6EB16B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56A0D517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51CD9382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b) componența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nominală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a organului de conducere (nume, prenume, funcția):</w:t>
            </w:r>
          </w:p>
        </w:tc>
      </w:tr>
      <w:tr w:rsidR="00B4129F" w:rsidRPr="000C11A5" w14:paraId="0A6DEAB5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31BBEA6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DB48CB1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5D1D3BB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138739B3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2864163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A527680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5BD4D7C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129F" w:rsidRPr="000C11A5" w14:paraId="383A5DC9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898C7EC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7CB80F9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22CB293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004FB9C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51FCCE9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B7A16A8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A3557E8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7920383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65C3E76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4.2. Administratorul (reprezentantul legal):</w:t>
            </w:r>
          </w:p>
        </w:tc>
      </w:tr>
      <w:tr w:rsidR="00B4129F" w:rsidRPr="000C11A5" w14:paraId="28ECB553" w14:textId="77777777" w:rsidTr="00771102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14:paraId="279D73E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058" w:type="pct"/>
            <w:gridSpan w:val="11"/>
            <w:tcBorders>
              <w:bottom w:val="single" w:sz="4" w:space="0" w:color="auto"/>
            </w:tcBorders>
            <w:vAlign w:val="bottom"/>
          </w:tcPr>
          <w:p w14:paraId="5E756C4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  <w:vAlign w:val="bottom"/>
          </w:tcPr>
          <w:p w14:paraId="59C761B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65" w:type="pct"/>
            <w:gridSpan w:val="7"/>
            <w:tcBorders>
              <w:bottom w:val="single" w:sz="4" w:space="0" w:color="auto"/>
            </w:tcBorders>
            <w:vAlign w:val="bottom"/>
          </w:tcPr>
          <w:p w14:paraId="50FD853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DC80EE5" w14:textId="77777777" w:rsidTr="00771102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14:paraId="1BF4EDE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058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58362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</w:tcPr>
          <w:p w14:paraId="392136B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65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3D53E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12323F20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6EF0427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4.3. Persoana responsabilă de politica editorială:</w:t>
            </w:r>
          </w:p>
        </w:tc>
      </w:tr>
      <w:tr w:rsidR="00B4129F" w:rsidRPr="000C11A5" w14:paraId="0875DC34" w14:textId="77777777" w:rsidTr="00771102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14:paraId="2CAC602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058" w:type="pct"/>
            <w:gridSpan w:val="11"/>
            <w:tcBorders>
              <w:bottom w:val="single" w:sz="4" w:space="0" w:color="auto"/>
            </w:tcBorders>
            <w:vAlign w:val="bottom"/>
          </w:tcPr>
          <w:p w14:paraId="6BF1947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  <w:vAlign w:val="bottom"/>
          </w:tcPr>
          <w:p w14:paraId="2DDA042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65" w:type="pct"/>
            <w:gridSpan w:val="7"/>
            <w:tcBorders>
              <w:bottom w:val="single" w:sz="4" w:space="0" w:color="auto"/>
            </w:tcBorders>
            <w:vAlign w:val="bottom"/>
          </w:tcPr>
          <w:p w14:paraId="1FDD50E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3E9A72A" w14:textId="77777777" w:rsidTr="00771102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14:paraId="2C8D7D6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058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1088F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</w:tcPr>
          <w:p w14:paraId="546386E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65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3B52F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357B72A9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75BED84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407BC4" w:rsidRPr="000C11A5" w14:paraId="4D96DA0F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5BEA7BA9" w14:textId="77777777" w:rsidR="00407BC4" w:rsidRPr="000C11A5" w:rsidRDefault="00407BC4" w:rsidP="00DA4CDE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14:paraId="20A9C528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2F385F38" w14:textId="77777777" w:rsidR="00B4129F" w:rsidRPr="000C11A5" w:rsidRDefault="00B4129F" w:rsidP="00DA4CDE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 xml:space="preserve">5. </w:t>
            </w:r>
            <w:r w:rsidRPr="000C11A5">
              <w:rPr>
                <w:rFonts w:ascii="Times New Roman" w:hAnsi="Times New Roman"/>
                <w:bCs/>
                <w:color w:val="FF0000"/>
                <w:sz w:val="20"/>
                <w:szCs w:val="20"/>
                <w:lang w:val="ro-RO"/>
              </w:rPr>
              <w:t xml:space="preserve"> </w:t>
            </w:r>
            <w:r w:rsidRPr="000C11A5"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  <w:t>Regimul juridic al proprietății:</w:t>
            </w:r>
          </w:p>
        </w:tc>
      </w:tr>
      <w:tr w:rsidR="00B4129F" w:rsidRPr="000C11A5" w14:paraId="3061D9FC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E7E6E6"/>
          </w:tcPr>
          <w:p w14:paraId="2BFD52E5" w14:textId="77777777" w:rsidR="00B4129F" w:rsidRPr="000C11A5" w:rsidRDefault="00B4129F" w:rsidP="00DA4CDE">
            <w:pPr>
              <w:suppressAutoHyphens/>
              <w:autoSpaceDN w:val="0"/>
              <w:spacing w:beforeLines="20" w:before="48" w:afterLines="20" w:after="48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5.1. Proprietarii beneficiari ai serviciului media audiovizual la momentul raportării:</w:t>
            </w:r>
          </w:p>
        </w:tc>
      </w:tr>
      <w:tr w:rsidR="00B4129F" w:rsidRPr="000C11A5" w14:paraId="13395457" w14:textId="77777777" w:rsidTr="00771102">
        <w:trPr>
          <w:trHeight w:val="170"/>
        </w:trPr>
        <w:tc>
          <w:tcPr>
            <w:tcW w:w="14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4544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lastRenderedPageBreak/>
              <w:t>a) nume, prenume:</w:t>
            </w:r>
          </w:p>
        </w:tc>
        <w:tc>
          <w:tcPr>
            <w:tcW w:w="1022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185A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cetățenia:</w:t>
            </w: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02B8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cota de participare (%):</w:t>
            </w: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13DE0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d) calitatea de proprietar beneficiar în alte servicii media audiovizuale (denumirea, cota):</w:t>
            </w:r>
          </w:p>
        </w:tc>
      </w:tr>
      <w:tr w:rsidR="00B4129F" w:rsidRPr="000C11A5" w14:paraId="2E8B65B7" w14:textId="77777777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653E0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08B99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C531D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1610B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3DA6D470" w14:textId="77777777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C9EA4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2DACF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514D4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0E9CE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6035CCFE" w14:textId="77777777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30AA3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FE346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2C3C8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1A4E2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5DF06E4" w14:textId="77777777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06126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FCC30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D198B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DC636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3D20C315" w14:textId="77777777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183EC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2E46D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0966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7791C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1BABEEE" w14:textId="77777777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E8C82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5383F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FA87F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F555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97D1EA5" w14:textId="77777777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3B8AC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46BCD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C877A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A3F86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11CBEAE6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300D859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14:paraId="16865C8C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</w:tcPr>
          <w:p w14:paraId="56FF2DA1" w14:textId="77777777" w:rsidR="00B4129F" w:rsidRPr="000C11A5" w:rsidRDefault="00B4129F" w:rsidP="00DA4CDE">
            <w:pPr>
              <w:suppressAutoHyphens/>
              <w:autoSpaceDN w:val="0"/>
              <w:spacing w:beforeLines="20" w:before="48" w:afterLines="20" w:after="48"/>
              <w:textAlignment w:val="baseline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5.2</w:t>
            </w:r>
            <w:r w:rsidRPr="000C11A5">
              <w:rPr>
                <w:rFonts w:ascii="Times New Roman" w:hAnsi="Times New Roman"/>
                <w:iCs/>
                <w:sz w:val="20"/>
                <w:szCs w:val="20"/>
                <w:lang w:val="ro-RO"/>
              </w:rPr>
              <w:t xml:space="preserve">. 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Modificări la nivel de proprietari beneficiari pe parcursul anului de raportare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(componența, cotele deținute, data)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14:paraId="7C51DE60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B991F4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334C9CBD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BCD052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E8B0835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D25CF3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1979CF5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46C6BEEE" w14:textId="77777777" w:rsidR="00B4129F" w:rsidRPr="000C11A5" w:rsidRDefault="00B4129F" w:rsidP="00DA4CDE">
            <w:pPr>
              <w:spacing w:beforeLines="20" w:before="48" w:afterLines="20" w:after="48"/>
              <w:rPr>
                <w:rFonts w:ascii="Corbel" w:hAnsi="Corbel"/>
                <w:b/>
                <w:sz w:val="8"/>
                <w:szCs w:val="8"/>
                <w:vertAlign w:val="superscript"/>
                <w:lang w:val="ro-RO"/>
              </w:rPr>
            </w:pPr>
          </w:p>
        </w:tc>
      </w:tr>
      <w:tr w:rsidR="00B4129F" w:rsidRPr="000C11A5" w14:paraId="39DAFB1B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406D3D7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5.3. L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 xml:space="preserve">ista acționarilor sau asociaților al furnizorului de servicii media până la nivel de persoană fizică 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br/>
            </w:r>
            <w:r w:rsidRPr="000C11A5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  <w:t>(cu excepția acționarilor și asociaților entităților care sunt societăți pe acțiuni cu acțiuni la purtător sau listate la bursele de valori internaționale)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14:paraId="4CCB7A93" w14:textId="77777777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0199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nume, prenume / denumirea în cazul persoanei juridice</w:t>
            </w: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2AD7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cetățenia / țara de origine în cazul persoanelor juridice</w:t>
            </w: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49DF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cota în capitalul social (%)</w:t>
            </w: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2E003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d) cote în capitalul social al altor persoane juridice în domeniul serviciilor media audiovizuale (denumirea, %)</w:t>
            </w:r>
          </w:p>
        </w:tc>
      </w:tr>
      <w:tr w:rsidR="00B4129F" w:rsidRPr="000C11A5" w14:paraId="5C17B12E" w14:textId="77777777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2A3A8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1376A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BBADF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0D0F7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0FEE6FA" w14:textId="77777777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F5273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EDA22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73593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3382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115C74F7" w14:textId="77777777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EFA30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4DB20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B2EF1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8A07D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39CF230D" w14:textId="77777777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FFECE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2FB36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268A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76DB7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DDB55D3" w14:textId="77777777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807EF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94A4E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85ED9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F9310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D329BE5" w14:textId="77777777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786FE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6981C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A4841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6D17B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EA6A958" w14:textId="77777777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937BA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FC93B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BC5EC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8BC23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6850F66C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5ABB8E5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14:paraId="7F850301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050A846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5.4. Modificări la nivel de acționari/asociați pe parcursul anului de raportare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(componența, cotele deținute, data)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14:paraId="721F9640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D13D0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1C9862A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D40B7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F976FAF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2CC53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1A6DED94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FA43AB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14:paraId="62F96575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064011D9" w14:textId="77777777" w:rsidR="00B4129F" w:rsidRPr="000C11A5" w:rsidRDefault="00B4129F" w:rsidP="00DA4CDE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6.</w:t>
            </w:r>
            <w:r w:rsidRPr="000C11A5">
              <w:rPr>
                <w:rFonts w:ascii="Times New Roman" w:hAnsi="Times New Roman"/>
                <w:b/>
                <w:iCs/>
                <w:sz w:val="20"/>
                <w:szCs w:val="20"/>
                <w:lang w:val="ro-RO"/>
              </w:rPr>
              <w:t xml:space="preserve"> Capitalul social al furnizorului de servicii media:</w:t>
            </w:r>
          </w:p>
        </w:tc>
      </w:tr>
      <w:tr w:rsidR="00B4129F" w:rsidRPr="000C11A5" w14:paraId="28EE3EAF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4B6191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B4129F" w:rsidRPr="000C11A5" w14:paraId="0C547BEF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56E78E8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14:paraId="04B29D46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202348F5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7. Sursele de finanțare a serviciului media audiovizual:</w:t>
            </w:r>
          </w:p>
        </w:tc>
      </w:tr>
      <w:tr w:rsidR="00B4129F" w:rsidRPr="000C11A5" w14:paraId="148EEEB5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E7E6E6"/>
            <w:vAlign w:val="bottom"/>
          </w:tcPr>
          <w:p w14:paraId="534837BB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7.1. Bugetul serviciului media audiovizual în anul de raportare:</w:t>
            </w:r>
          </w:p>
        </w:tc>
      </w:tr>
      <w:tr w:rsidR="00B4129F" w:rsidRPr="000C11A5" w14:paraId="3674E732" w14:textId="77777777" w:rsidTr="00771102">
        <w:trPr>
          <w:trHeight w:val="170"/>
        </w:trPr>
        <w:tc>
          <w:tcPr>
            <w:tcW w:w="588" w:type="pct"/>
            <w:shd w:val="clear" w:color="auto" w:fill="auto"/>
            <w:vAlign w:val="bottom"/>
          </w:tcPr>
          <w:p w14:paraId="4A684D33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  <w:t>a) venituri (MDL)</w:t>
            </w:r>
          </w:p>
        </w:tc>
        <w:tc>
          <w:tcPr>
            <w:tcW w:w="948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E668741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</w:p>
        </w:tc>
        <w:tc>
          <w:tcPr>
            <w:tcW w:w="676" w:type="pct"/>
            <w:gridSpan w:val="3"/>
            <w:shd w:val="clear" w:color="auto" w:fill="auto"/>
            <w:vAlign w:val="bottom"/>
          </w:tcPr>
          <w:p w14:paraId="5E5F8767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  <w:t xml:space="preserve">b) cheltuieli (MDL): </w:t>
            </w:r>
          </w:p>
        </w:tc>
        <w:tc>
          <w:tcPr>
            <w:tcW w:w="921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1DA5C81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</w:p>
        </w:tc>
        <w:tc>
          <w:tcPr>
            <w:tcW w:w="987" w:type="pct"/>
            <w:gridSpan w:val="8"/>
            <w:shd w:val="clear" w:color="auto" w:fill="auto"/>
            <w:vAlign w:val="bottom"/>
          </w:tcPr>
          <w:p w14:paraId="011B6B6D" w14:textId="77777777" w:rsidR="00B4129F" w:rsidRPr="000C11A5" w:rsidRDefault="00565173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</w:pPr>
            <w:r w:rsidRPr="00565173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880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F4EEAC" w14:textId="77777777" w:rsidR="00B4129F" w:rsidRPr="000C11A5" w:rsidRDefault="00B4129F" w:rsidP="00DA4CDE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</w:p>
        </w:tc>
      </w:tr>
      <w:tr w:rsidR="00B4129F" w:rsidRPr="000C11A5" w14:paraId="5EE26A00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3DD63CA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7.2. Bugetul serviciului media audiovizual pentru anul precedent celui de raportare: </w:t>
            </w:r>
          </w:p>
        </w:tc>
      </w:tr>
      <w:tr w:rsidR="00B4129F" w:rsidRPr="000C11A5" w14:paraId="5F8ABCBF" w14:textId="77777777" w:rsidTr="00771102">
        <w:trPr>
          <w:trHeight w:val="170"/>
        </w:trPr>
        <w:tc>
          <w:tcPr>
            <w:tcW w:w="588" w:type="pct"/>
            <w:shd w:val="clear" w:color="auto" w:fill="auto"/>
            <w:vAlign w:val="bottom"/>
          </w:tcPr>
          <w:p w14:paraId="2F0961D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948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FB0E6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76" w:type="pct"/>
            <w:gridSpan w:val="3"/>
            <w:shd w:val="clear" w:color="auto" w:fill="auto"/>
            <w:vAlign w:val="bottom"/>
          </w:tcPr>
          <w:p w14:paraId="5B657AE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21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F2A0F0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87" w:type="pct"/>
            <w:gridSpan w:val="8"/>
            <w:shd w:val="clear" w:color="auto" w:fill="auto"/>
            <w:vAlign w:val="bottom"/>
          </w:tcPr>
          <w:p w14:paraId="6B8F17B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880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B8EC78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8C1721E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14:paraId="6877D8B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14:paraId="12E8DA75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1043C4F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7.3. Sursele de formare a bugetului (venituri) serviciului media audiovizual 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în anul de raportare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14:paraId="585C1760" w14:textId="77777777" w:rsidTr="00771102">
        <w:trPr>
          <w:trHeight w:val="170"/>
        </w:trPr>
        <w:tc>
          <w:tcPr>
            <w:tcW w:w="5000" w:type="pct"/>
            <w:gridSpan w:val="26"/>
            <w:shd w:val="pct5" w:color="auto" w:fill="auto"/>
            <w:vAlign w:val="bottom"/>
          </w:tcPr>
          <w:p w14:paraId="0A1164F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lastRenderedPageBreak/>
              <w:t xml:space="preserve">7.3.1. Venituri din </w:t>
            </w:r>
            <w:proofErr w:type="spellStart"/>
            <w:r w:rsidRPr="000C11A5">
              <w:rPr>
                <w:rFonts w:ascii="Times New Roman" w:hAnsi="Times New Roman"/>
                <w:sz w:val="20"/>
                <w:szCs w:val="20"/>
              </w:rPr>
              <w:t>vânzări</w:t>
            </w:r>
            <w:proofErr w:type="spellEnd"/>
            <w:r w:rsidRPr="000C11A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de comunicări comerciale prevăzute în art. 62 din Codul serviciilor media audiovizuale nr. 174/2018:</w:t>
            </w:r>
          </w:p>
        </w:tc>
      </w:tr>
      <w:tr w:rsidR="00B4129F" w:rsidRPr="000C11A5" w14:paraId="468FA339" w14:textId="77777777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14:paraId="5FF9931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048BE12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28" w:type="pct"/>
            <w:gridSpan w:val="7"/>
            <w:vAlign w:val="bottom"/>
          </w:tcPr>
          <w:p w14:paraId="054A215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50" w:type="pct"/>
            <w:gridSpan w:val="6"/>
            <w:tcBorders>
              <w:bottom w:val="single" w:sz="4" w:space="0" w:color="auto"/>
            </w:tcBorders>
            <w:vAlign w:val="bottom"/>
          </w:tcPr>
          <w:p w14:paraId="07EDBD9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D83FF8B" w14:textId="77777777" w:rsidTr="00771102">
        <w:trPr>
          <w:trHeight w:val="170"/>
        </w:trPr>
        <w:tc>
          <w:tcPr>
            <w:tcW w:w="5000" w:type="pct"/>
            <w:gridSpan w:val="26"/>
            <w:shd w:val="pct5" w:color="auto" w:fill="auto"/>
            <w:vAlign w:val="bottom"/>
          </w:tcPr>
          <w:p w14:paraId="0F75993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7.3.2. Alte venituri din vânzări (activitate de bază): </w:t>
            </w:r>
          </w:p>
        </w:tc>
      </w:tr>
      <w:tr w:rsidR="00B4129F" w:rsidRPr="000C11A5" w14:paraId="34E9B421" w14:textId="77777777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14:paraId="3BEF373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6324EF0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28" w:type="pct"/>
            <w:gridSpan w:val="7"/>
            <w:vAlign w:val="bottom"/>
          </w:tcPr>
          <w:p w14:paraId="1AF38B8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50" w:type="pct"/>
            <w:gridSpan w:val="6"/>
            <w:tcBorders>
              <w:bottom w:val="single" w:sz="4" w:space="0" w:color="auto"/>
            </w:tcBorders>
            <w:vAlign w:val="bottom"/>
          </w:tcPr>
          <w:p w14:paraId="0C3DAB8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6ABE3BC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04B0334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tipuri de vânzări:</w:t>
            </w:r>
          </w:p>
        </w:tc>
      </w:tr>
      <w:tr w:rsidR="00B4129F" w:rsidRPr="000C11A5" w14:paraId="066E3426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B4CA54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5E565BDB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CD3399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7C986FA0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0ECB4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trike/>
                <w:sz w:val="20"/>
                <w:szCs w:val="20"/>
                <w:lang w:val="ro-RO"/>
              </w:rPr>
            </w:pPr>
          </w:p>
        </w:tc>
      </w:tr>
      <w:tr w:rsidR="00B4129F" w:rsidRPr="000C11A5" w14:paraId="223B0D5E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FF465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1BA5EF0A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7C8FD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12FFEC6A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7D0094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trike/>
                <w:sz w:val="20"/>
                <w:szCs w:val="20"/>
                <w:lang w:val="ro-RO"/>
              </w:rPr>
            </w:pPr>
          </w:p>
        </w:tc>
      </w:tr>
      <w:tr w:rsidR="00B4129F" w:rsidRPr="000C11A5" w14:paraId="259C62AA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7F1D644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7.3.3. Granturi:</w:t>
            </w:r>
          </w:p>
        </w:tc>
      </w:tr>
      <w:tr w:rsidR="00B4129F" w:rsidRPr="000C11A5" w14:paraId="09CE7211" w14:textId="77777777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14:paraId="7B81E53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4142E6B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28" w:type="pct"/>
            <w:gridSpan w:val="7"/>
            <w:vAlign w:val="bottom"/>
          </w:tcPr>
          <w:p w14:paraId="3E9ABB6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50" w:type="pct"/>
            <w:gridSpan w:val="6"/>
            <w:tcBorders>
              <w:bottom w:val="single" w:sz="4" w:space="0" w:color="auto"/>
            </w:tcBorders>
            <w:vAlign w:val="bottom"/>
          </w:tcPr>
          <w:p w14:paraId="5114109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D3A29A0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4FFAA28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 informații despre entitățile care au oferit granturi:</w:t>
            </w:r>
          </w:p>
        </w:tc>
      </w:tr>
      <w:tr w:rsidR="00B4129F" w:rsidRPr="000C11A5" w14:paraId="29F0409A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B5BC06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5590D47F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EB14F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7B8980DF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34FAE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602FBB66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21E3D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6CFE81B1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352CA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0C5C559D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C255A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2372B343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14:paraId="4D4D243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8"/>
                <w:szCs w:val="8"/>
                <w:lang w:val="ro-RO"/>
              </w:rPr>
            </w:pPr>
          </w:p>
        </w:tc>
      </w:tr>
      <w:tr w:rsidR="00B4129F" w:rsidRPr="000C11A5" w14:paraId="65BA74AD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0253D90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7.3.4. Donații:</w:t>
            </w:r>
          </w:p>
        </w:tc>
      </w:tr>
      <w:tr w:rsidR="00B4129F" w:rsidRPr="000C11A5" w14:paraId="06E6E89D" w14:textId="77777777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14:paraId="3D1B107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5253096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35" w:type="pct"/>
            <w:gridSpan w:val="8"/>
            <w:vAlign w:val="bottom"/>
          </w:tcPr>
          <w:p w14:paraId="569DB24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bottom"/>
          </w:tcPr>
          <w:p w14:paraId="7ACC33A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3153D4C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6376793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informații despre donatori:</w:t>
            </w:r>
          </w:p>
        </w:tc>
      </w:tr>
      <w:tr w:rsidR="00B4129F" w:rsidRPr="000C11A5" w14:paraId="7A764703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0DD724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606C93F5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8F3EE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641DF693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7503C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6D84A30E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89621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33FE760B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47051C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50534AFE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035EA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4F36B302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2670C4B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7.3.5. Finanțări din bugetul public național / local:</w:t>
            </w:r>
          </w:p>
        </w:tc>
      </w:tr>
      <w:tr w:rsidR="00B4129F" w:rsidRPr="000C11A5" w14:paraId="227273F0" w14:textId="77777777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14:paraId="007E457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073BDC1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35" w:type="pct"/>
            <w:gridSpan w:val="8"/>
            <w:vAlign w:val="bottom"/>
          </w:tcPr>
          <w:p w14:paraId="1E7753D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bottom"/>
          </w:tcPr>
          <w:p w14:paraId="62D8639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E9C63DF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1BD67D9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lista instituțiilor care au alocat surse bugetare și informații despre scopul plăților:</w:t>
            </w:r>
          </w:p>
        </w:tc>
      </w:tr>
      <w:tr w:rsidR="00B4129F" w:rsidRPr="000C11A5" w14:paraId="1DAE142A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20B011F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16B9584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A48442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D575D1F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7539A6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C5C0075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B9C75B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6C04CC6F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08A7DB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680C417A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5" w:color="auto" w:fill="auto"/>
            <w:vAlign w:val="bottom"/>
          </w:tcPr>
          <w:p w14:paraId="0F23B61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7.3.6. Împrumuturi/credite:</w:t>
            </w:r>
          </w:p>
        </w:tc>
      </w:tr>
      <w:tr w:rsidR="00B4129F" w:rsidRPr="000C11A5" w14:paraId="7DE507C9" w14:textId="77777777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14:paraId="3938D1F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14:paraId="53DBD91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35" w:type="pct"/>
            <w:gridSpan w:val="8"/>
            <w:vAlign w:val="bottom"/>
          </w:tcPr>
          <w:p w14:paraId="3424BB9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bottom"/>
          </w:tcPr>
          <w:p w14:paraId="003EA24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754787C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668A37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c)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lista persoanelor juridice sau fizice care au oferit împrumuturi/credite:</w:t>
            </w:r>
          </w:p>
        </w:tc>
      </w:tr>
      <w:tr w:rsidR="00B4129F" w:rsidRPr="000C11A5" w14:paraId="3E71B95D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E9ED58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0504068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2BE0F62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61AFCDD0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1C3DAD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341A6B3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30777EA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7.3.7. Alte surse de formare a bugetului serviciului media, inclusiv de peste hotare (suma, procent din venitul total, proveniența):</w:t>
            </w:r>
          </w:p>
        </w:tc>
      </w:tr>
      <w:tr w:rsidR="00B4129F" w:rsidRPr="000C11A5" w14:paraId="300D1C39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8A5146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67046714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020077E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76E72A1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2EF350C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03596D5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33054E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E544778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2E8215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DA4B00B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14:paraId="6246B54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7.4. Lista persoanelor fizice și juridice (instituții publice, partide politice, societăți comerciale, etc.) cu care furnizorul de servicii media, în anul de raportare, a încheiat contracte de prestare a serviciilor și alte tipuri de contracte cu valoarea cumulativă mai mare de 200 mii lei: </w:t>
            </w:r>
          </w:p>
        </w:tc>
      </w:tr>
      <w:tr w:rsidR="00B4129F" w:rsidRPr="000C11A5" w14:paraId="73412E22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20274A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100EA7D6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2693D2E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509CA07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D496DE6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032766A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03982E3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26FDEC1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2AF55FF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69D9A08D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38C1475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BA1C437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CF12EE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C3648A4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7F1397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F2FE4F8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98DC79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1DDE1070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4B6FDF80" w14:textId="77777777" w:rsidR="00B4129F" w:rsidRPr="000C11A5" w:rsidRDefault="00B4129F" w:rsidP="00DA4CDE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8. Structura organizațională a furnizorului serviciilor media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14:paraId="3159BA2A" w14:textId="77777777" w:rsidTr="00771102">
        <w:trPr>
          <w:trHeight w:val="170"/>
        </w:trPr>
        <w:tc>
          <w:tcPr>
            <w:tcW w:w="1393" w:type="pct"/>
            <w:gridSpan w:val="5"/>
            <w:shd w:val="pct10" w:color="auto" w:fill="auto"/>
            <w:vAlign w:val="bottom"/>
          </w:tcPr>
          <w:p w14:paraId="6B29517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8.1. Numărul total de angajați:</w:t>
            </w:r>
          </w:p>
        </w:tc>
        <w:tc>
          <w:tcPr>
            <w:tcW w:w="3607" w:type="pct"/>
            <w:gridSpan w:val="21"/>
            <w:tcBorders>
              <w:bottom w:val="single" w:sz="4" w:space="0" w:color="auto"/>
            </w:tcBorders>
            <w:vAlign w:val="bottom"/>
          </w:tcPr>
          <w:p w14:paraId="2B27CFC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9D28814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5A47A6B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8.2. Lista unităților structurale, cu indicarea funcțiilor și </w:t>
            </w:r>
            <w:r>
              <w:rPr>
                <w:rFonts w:ascii="Times New Roman" w:hAnsi="Times New Roman"/>
                <w:sz w:val="20"/>
                <w:szCs w:val="20"/>
                <w:lang w:val="ro-RO"/>
              </w:rPr>
              <w:t xml:space="preserve">a 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numărul</w:t>
            </w:r>
            <w:r>
              <w:rPr>
                <w:rFonts w:ascii="Times New Roman" w:hAnsi="Times New Roman"/>
                <w:sz w:val="20"/>
                <w:szCs w:val="20"/>
                <w:lang w:val="ro-RO"/>
              </w:rPr>
              <w:t>ui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 unităților de personal angajate:</w:t>
            </w:r>
          </w:p>
        </w:tc>
      </w:tr>
      <w:tr w:rsidR="00B4129F" w:rsidRPr="000C11A5" w14:paraId="63F1BAAE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CBB2E7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8BC7682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B939B5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3DB64B93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11B41C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3543470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57E24B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BD118FB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06C74F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02E904CB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FB80D7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2DEE3BA0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06997B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884E5CE" w14:textId="77777777" w:rsidTr="00771102">
        <w:trPr>
          <w:trHeight w:val="170"/>
        </w:trPr>
        <w:tc>
          <w:tcPr>
            <w:tcW w:w="3081" w:type="pct"/>
            <w:gridSpan w:val="15"/>
            <w:tcBorders>
              <w:bottom w:val="single" w:sz="4" w:space="0" w:color="auto"/>
            </w:tcBorders>
            <w:shd w:val="pct10" w:color="auto" w:fill="auto"/>
            <w:vAlign w:val="bottom"/>
          </w:tcPr>
          <w:p w14:paraId="2772221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8.3. Organigrama furnizorului serviciului media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(prezentare grafică)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: </w:t>
            </w:r>
          </w:p>
        </w:tc>
        <w:tc>
          <w:tcPr>
            <w:tcW w:w="1919" w:type="pct"/>
            <w:gridSpan w:val="11"/>
            <w:tcBorders>
              <w:bottom w:val="single" w:sz="4" w:space="0" w:color="auto"/>
            </w:tcBorders>
            <w:vAlign w:val="bottom"/>
          </w:tcPr>
          <w:p w14:paraId="6091E82D" w14:textId="77777777" w:rsidR="00B4129F" w:rsidRPr="000C11A5" w:rsidRDefault="00FF267E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Флажок19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2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se anexează la prezentul raport</w:t>
            </w:r>
          </w:p>
        </w:tc>
      </w:tr>
      <w:tr w:rsidR="00B4129F" w:rsidRPr="000C11A5" w14:paraId="721D085C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D70F96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14:paraId="6A21BEA2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5ED69BBE" w14:textId="77777777" w:rsidR="00B4129F" w:rsidRPr="000C11A5" w:rsidRDefault="00B4129F" w:rsidP="00DA4CDE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9. Informația privind realizarea concepției serviciului media audiovizual pentru anul de raportare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14:paraId="214C6CD2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2B9B3B4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9.1. 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 w:eastAsia="ru-RU"/>
              </w:rPr>
              <w:t>Tipul serviciului media:</w:t>
            </w:r>
          </w:p>
        </w:tc>
        <w:tc>
          <w:tcPr>
            <w:tcW w:w="1988" w:type="pct"/>
            <w:gridSpan w:val="13"/>
            <w:vAlign w:val="bottom"/>
          </w:tcPr>
          <w:p w14:paraId="7D3EA268" w14:textId="77777777" w:rsidR="00B4129F" w:rsidRPr="000C11A5" w:rsidRDefault="00FF267E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begin">
                <w:ffData>
                  <w:name w:val="Флажок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Флажок16"/>
            <w:r w:rsidR="00B4129F" w:rsidRPr="000C11A5">
              <w:rPr>
                <w:rFonts w:ascii="Times New Roman" w:hAnsi="Times New Roman"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end"/>
            </w:r>
            <w:bookmarkEnd w:id="3"/>
            <w:r w:rsidR="00B4129F"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 </w:t>
            </w:r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generalist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Флажок17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4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de știri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Флажок18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5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tematic (profil)</w:t>
            </w:r>
          </w:p>
        </w:tc>
        <w:tc>
          <w:tcPr>
            <w:tcW w:w="1176" w:type="pct"/>
            <w:gridSpan w:val="4"/>
            <w:tcBorders>
              <w:bottom w:val="single" w:sz="4" w:space="0" w:color="auto"/>
            </w:tcBorders>
            <w:vAlign w:val="bottom"/>
          </w:tcPr>
          <w:p w14:paraId="66E95AC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5AA90A01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0BF776A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9.2. Clasificare, conform deciziei CA: </w:t>
            </w:r>
          </w:p>
        </w:tc>
        <w:tc>
          <w:tcPr>
            <w:tcW w:w="3164" w:type="pct"/>
            <w:gridSpan w:val="17"/>
            <w:vAlign w:val="bottom"/>
          </w:tcPr>
          <w:p w14:paraId="2F90A224" w14:textId="77777777" w:rsidR="00B4129F" w:rsidRPr="000C11A5" w:rsidRDefault="00FF267E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Флажок1"/>
            <w:r w:rsidR="00B4129F" w:rsidRPr="000C11A5">
              <w:rPr>
                <w:rFonts w:ascii="Times New Roman" w:hAnsi="Times New Roman"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end"/>
            </w:r>
            <w:bookmarkEnd w:id="6"/>
            <w:r w:rsidR="00B4129F"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 </w:t>
            </w:r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național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Флажок2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7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regional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Флажок3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8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local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Флажок4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9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nu este clasificat</w:t>
            </w:r>
          </w:p>
        </w:tc>
      </w:tr>
      <w:tr w:rsidR="00B4129F" w:rsidRPr="000C11A5" w14:paraId="738B0874" w14:textId="77777777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14:paraId="21F1BAC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9.3. Total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ore de emisie:</w:t>
            </w:r>
          </w:p>
        </w:tc>
        <w:tc>
          <w:tcPr>
            <w:tcW w:w="517" w:type="pct"/>
            <w:gridSpan w:val="3"/>
            <w:vAlign w:val="bottom"/>
          </w:tcPr>
          <w:p w14:paraId="51974C2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zilnic</w:t>
            </w:r>
          </w:p>
        </w:tc>
        <w:tc>
          <w:tcPr>
            <w:tcW w:w="1019" w:type="pct"/>
            <w:gridSpan w:val="5"/>
            <w:tcBorders>
              <w:bottom w:val="single" w:sz="4" w:space="0" w:color="auto"/>
            </w:tcBorders>
            <w:vAlign w:val="bottom"/>
          </w:tcPr>
          <w:p w14:paraId="3450F7D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777" w:type="pct"/>
            <w:gridSpan w:val="8"/>
            <w:vAlign w:val="bottom"/>
          </w:tcPr>
          <w:p w14:paraId="2140C92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săptămânal</w:t>
            </w:r>
          </w:p>
        </w:tc>
        <w:tc>
          <w:tcPr>
            <w:tcW w:w="851" w:type="pct"/>
            <w:tcBorders>
              <w:bottom w:val="single" w:sz="4" w:space="0" w:color="auto"/>
            </w:tcBorders>
            <w:vAlign w:val="bottom"/>
          </w:tcPr>
          <w:p w14:paraId="4D70982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DE61686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37D051F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9.4. Programe locale difuzate:</w:t>
            </w:r>
          </w:p>
        </w:tc>
      </w:tr>
      <w:tr w:rsidR="00B4129F" w:rsidRPr="000C11A5" w14:paraId="6DF49D7F" w14:textId="77777777" w:rsidTr="00771102">
        <w:trPr>
          <w:trHeight w:val="170"/>
        </w:trPr>
        <w:tc>
          <w:tcPr>
            <w:tcW w:w="1400" w:type="pct"/>
            <w:gridSpan w:val="6"/>
            <w:vAlign w:val="bottom"/>
          </w:tcPr>
          <w:p w14:paraId="0EFAF4B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durata medie zilnică (ore):</w:t>
            </w:r>
          </w:p>
        </w:tc>
        <w:tc>
          <w:tcPr>
            <w:tcW w:w="872" w:type="pct"/>
            <w:gridSpan w:val="5"/>
            <w:tcBorders>
              <w:bottom w:val="single" w:sz="4" w:space="0" w:color="auto"/>
            </w:tcBorders>
            <w:vAlign w:val="bottom"/>
          </w:tcPr>
          <w:p w14:paraId="4C89CDE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848" w:type="pct"/>
            <w:gridSpan w:val="13"/>
            <w:vAlign w:val="bottom"/>
          </w:tcPr>
          <w:p w14:paraId="5DAC886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procente din totalul orelor de emisie:</w:t>
            </w:r>
          </w:p>
        </w:tc>
        <w:tc>
          <w:tcPr>
            <w:tcW w:w="880" w:type="pct"/>
            <w:gridSpan w:val="2"/>
            <w:tcBorders>
              <w:bottom w:val="single" w:sz="4" w:space="0" w:color="auto"/>
            </w:tcBorders>
            <w:vAlign w:val="bottom"/>
          </w:tcPr>
          <w:p w14:paraId="3EF8E84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476F0225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5C4B14E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8"/>
                <w:szCs w:val="8"/>
                <w:lang w:val="ro-RO"/>
              </w:rPr>
            </w:pPr>
          </w:p>
        </w:tc>
      </w:tr>
      <w:tr w:rsidR="00B4129F" w:rsidRPr="000C11A5" w14:paraId="347AFDED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08B21FC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9.5. Programe audiovizuale locale în limba română </w:t>
            </w:r>
            <w:r w:rsidRPr="000C11A5">
              <w:rPr>
                <w:rFonts w:ascii="Times New Roman" w:hAnsi="Times New Roman"/>
                <w:i/>
                <w:sz w:val="20"/>
                <w:szCs w:val="20"/>
                <w:lang w:val="ro-RO"/>
              </w:rPr>
              <w:t>(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din totalul programelor locale difuzate)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14:paraId="6986496C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D6C29A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3EFA7EE1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14:paraId="5FBBB42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8"/>
                <w:szCs w:val="8"/>
                <w:lang w:val="ro-RO"/>
              </w:rPr>
            </w:pPr>
          </w:p>
        </w:tc>
      </w:tr>
      <w:tr w:rsidR="00B4129F" w:rsidRPr="000C11A5" w14:paraId="44EE00FA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2AE2414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9.6. Programe audiovizuale locale în alte limbi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(din totalul programelor locale difuzate)</w:t>
            </w:r>
            <w:r w:rsidRPr="000C11A5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14:paraId="492B3511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9A850A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B4129F" w:rsidRPr="000C11A5" w14:paraId="1CCB96A5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199FA6B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B4129F" w:rsidRPr="000C11A5" w14:paraId="5BE15DDE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95EFB7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3BEF7815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6FDAE77C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14:paraId="325A28C9" w14:textId="77777777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14:paraId="6CDE972A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9.7. 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O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 w:eastAsia="ru-RU"/>
              </w:rPr>
              <w:t>pere audiovizuale europene:</w:t>
            </w:r>
          </w:p>
        </w:tc>
      </w:tr>
      <w:tr w:rsidR="00B4129F" w:rsidRPr="000C11A5" w14:paraId="1AE80116" w14:textId="77777777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14:paraId="47DB6AA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total % din ore de emisie:</w:t>
            </w:r>
          </w:p>
        </w:tc>
        <w:tc>
          <w:tcPr>
            <w:tcW w:w="755" w:type="pct"/>
            <w:gridSpan w:val="6"/>
            <w:tcBorders>
              <w:bottom w:val="single" w:sz="4" w:space="0" w:color="auto"/>
            </w:tcBorders>
            <w:vAlign w:val="bottom"/>
          </w:tcPr>
          <w:p w14:paraId="47986FE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2326" w:type="pct"/>
            <w:gridSpan w:val="15"/>
            <w:vAlign w:val="bottom"/>
          </w:tcPr>
          <w:p w14:paraId="3E08B5F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opere audiovizuale europene create de producători independenți din Republica Moldova (% din ore de emisie)</w:t>
            </w:r>
          </w:p>
        </w:tc>
        <w:tc>
          <w:tcPr>
            <w:tcW w:w="1111" w:type="pct"/>
            <w:gridSpan w:val="3"/>
            <w:tcBorders>
              <w:bottom w:val="single" w:sz="4" w:space="0" w:color="auto"/>
            </w:tcBorders>
            <w:vAlign w:val="bottom"/>
          </w:tcPr>
          <w:p w14:paraId="6F39E3E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B460FE1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517E747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14:paraId="1C2F0AE8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49DC1C1B" w14:textId="77777777" w:rsidR="00B4129F" w:rsidRPr="000C11A5" w:rsidRDefault="00B4129F" w:rsidP="00DA4CDE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10. Rețele de comunicații electronice prin care este distribuit conținutul serviciului media audiovizual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14:paraId="5AE9BC0C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53C22A9D" w14:textId="77777777" w:rsidR="00B4129F" w:rsidRPr="000C11A5" w:rsidRDefault="00FF267E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Флажок5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0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rețelele distribuitorilor de servicii media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Флажок7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1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multiplex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Флажок6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2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satelit </w:t>
            </w:r>
          </w:p>
        </w:tc>
      </w:tr>
      <w:tr w:rsidR="00B4129F" w:rsidRPr="000C11A5" w14:paraId="36C5AE1B" w14:textId="77777777" w:rsidTr="00771102">
        <w:trPr>
          <w:trHeight w:val="170"/>
        </w:trPr>
        <w:tc>
          <w:tcPr>
            <w:tcW w:w="1836" w:type="pct"/>
            <w:gridSpan w:val="9"/>
            <w:vAlign w:val="bottom"/>
          </w:tcPr>
          <w:p w14:paraId="53E01198" w14:textId="77777777" w:rsidR="00B4129F" w:rsidRPr="000C11A5" w:rsidRDefault="00FF267E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Флажок8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3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internet, pagini web (adrese): 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560FCA03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35BC0EF2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8B5138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7634CF5E" w14:textId="77777777" w:rsidTr="00771102">
        <w:trPr>
          <w:trHeight w:val="170"/>
        </w:trPr>
        <w:tc>
          <w:tcPr>
            <w:tcW w:w="1836" w:type="pct"/>
            <w:gridSpan w:val="9"/>
            <w:vAlign w:val="bottom"/>
          </w:tcPr>
          <w:p w14:paraId="0A962406" w14:textId="77777777" w:rsidR="00B4129F" w:rsidRPr="000C11A5" w:rsidRDefault="00FF267E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internet, rețele sociale (adrese):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3CF09FF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34768AED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63043BC9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14:paraId="4F77C1CB" w14:textId="77777777" w:rsidTr="00771102">
        <w:trPr>
          <w:trHeight w:val="170"/>
        </w:trPr>
        <w:tc>
          <w:tcPr>
            <w:tcW w:w="1836" w:type="pct"/>
            <w:gridSpan w:val="9"/>
            <w:vAlign w:val="bottom"/>
          </w:tcPr>
          <w:p w14:paraId="42BC7812" w14:textId="77777777" w:rsidR="00B4129F" w:rsidRPr="000C11A5" w:rsidRDefault="00FF267E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Флажок9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4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alte rețele de comunicații electronice: 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14:paraId="5357197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31B9FBE4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405255F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145BB678" w14:textId="77777777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14:paraId="47013504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14:paraId="7EDF7996" w14:textId="77777777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14:paraId="1D73CF2B" w14:textId="77777777" w:rsidR="00B4129F" w:rsidRPr="000C11A5" w:rsidRDefault="00B4129F" w:rsidP="00DA4CDE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11. Adresa paginii web unde furnizorul serviciului media va publica prezentul raport:</w:t>
            </w:r>
          </w:p>
        </w:tc>
      </w:tr>
      <w:tr w:rsidR="00B4129F" w:rsidRPr="000C11A5" w14:paraId="1BD512B5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5E486EF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14:paraId="79DBC1F0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14:paraId="583B6698" w14:textId="77777777" w:rsidR="00B4129F" w:rsidRPr="000C11A5" w:rsidRDefault="00FF267E" w:rsidP="00DA4CDE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Флажок10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5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furnizorul serviciului media nu dispune de o pagină web proprie și solicită Consiliului Audiovizualului să publice prezentul raport pe site-ul oficial al autorității de reglementare.</w:t>
            </w:r>
          </w:p>
        </w:tc>
      </w:tr>
      <w:tr w:rsidR="00B4129F" w:rsidRPr="000C11A5" w14:paraId="28104F40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7EAC038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14:paraId="3460F795" w14:textId="77777777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14:paraId="14BD11C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B4129F" w:rsidRPr="000C11A5" w14:paraId="30497693" w14:textId="77777777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14:paraId="0706F09D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8"/>
                <w:szCs w:val="8"/>
                <w:lang w:val="ro-RO"/>
              </w:rPr>
            </w:pPr>
          </w:p>
        </w:tc>
      </w:tr>
      <w:tr w:rsidR="00B4129F" w:rsidRPr="000C11A5" w14:paraId="22E079C6" w14:textId="77777777" w:rsidTr="00771102">
        <w:trPr>
          <w:trHeight w:val="170"/>
        </w:trPr>
        <w:tc>
          <w:tcPr>
            <w:tcW w:w="183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56C07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  <w:t>Data</w:t>
            </w:r>
          </w:p>
          <w:p w14:paraId="54217D20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14:paraId="23CA18CE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14:paraId="1B266B0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69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E5D83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  <w:t>Semnătura administratorului</w:t>
            </w:r>
          </w:p>
          <w:p w14:paraId="2BA4B7E8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14:paraId="693017C5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14:paraId="750CCE42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46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51B72F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  <w:t>Autentificarea</w:t>
            </w:r>
          </w:p>
          <w:p w14:paraId="64ED4DA1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14:paraId="7EC8053B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14:paraId="5A7DB047" w14:textId="77777777" w:rsidR="00B4129F" w:rsidRPr="000C11A5" w:rsidRDefault="00B4129F" w:rsidP="00DA4CDE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</w:tc>
      </w:tr>
    </w:tbl>
    <w:p w14:paraId="18AC5C93" w14:textId="77777777" w:rsidR="00B4129F" w:rsidRPr="00D77E69" w:rsidRDefault="00B4129F" w:rsidP="005D0633">
      <w:pPr>
        <w:spacing w:after="0" w:line="276" w:lineRule="auto"/>
        <w:ind w:firstLine="360"/>
        <w:rPr>
          <w:rFonts w:ascii="Times New Roman" w:eastAsia="Times New Roman" w:hAnsi="Times New Roman"/>
          <w:b/>
          <w:bCs/>
          <w:color w:val="000000"/>
          <w:szCs w:val="28"/>
          <w:lang w:val="ro-RO"/>
        </w:rPr>
      </w:pPr>
    </w:p>
    <w:p w14:paraId="27683D5C" w14:textId="77777777"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14:paraId="6506B09C" w14:textId="77777777" w:rsidR="00F11353" w:rsidRPr="009635A7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sectPr w:rsidR="00F11353" w:rsidRPr="009635A7" w:rsidSect="00C529EE">
      <w:footerReference w:type="default" r:id="rId7"/>
      <w:pgSz w:w="11906" w:h="16838"/>
      <w:pgMar w:top="851" w:right="567" w:bottom="851" w:left="1701" w:header="709" w:footer="8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7BA57" w14:textId="77777777" w:rsidR="00563A48" w:rsidRDefault="00563A48" w:rsidP="0082295B">
      <w:pPr>
        <w:spacing w:after="0" w:line="240" w:lineRule="auto"/>
      </w:pPr>
      <w:r>
        <w:separator/>
      </w:r>
    </w:p>
  </w:endnote>
  <w:endnote w:type="continuationSeparator" w:id="0">
    <w:p w14:paraId="69CCA637" w14:textId="77777777" w:rsidR="00563A48" w:rsidRDefault="00563A48" w:rsidP="0082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415364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562258E2" w14:textId="77777777" w:rsidR="00C529EE" w:rsidRDefault="00FF267E">
        <w:pPr>
          <w:pStyle w:val="aa"/>
          <w:jc w:val="right"/>
        </w:pPr>
        <w:r w:rsidRPr="00C529EE">
          <w:rPr>
            <w:rFonts w:ascii="Times New Roman" w:hAnsi="Times New Roman"/>
            <w:sz w:val="24"/>
            <w:szCs w:val="24"/>
          </w:rPr>
          <w:fldChar w:fldCharType="begin"/>
        </w:r>
        <w:r w:rsidR="00C529EE" w:rsidRPr="00C529EE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C529EE">
          <w:rPr>
            <w:rFonts w:ascii="Times New Roman" w:hAnsi="Times New Roman"/>
            <w:sz w:val="24"/>
            <w:szCs w:val="24"/>
          </w:rPr>
          <w:fldChar w:fldCharType="separate"/>
        </w:r>
        <w:r w:rsidR="0041152C">
          <w:rPr>
            <w:rFonts w:ascii="Times New Roman" w:hAnsi="Times New Roman"/>
            <w:noProof/>
            <w:sz w:val="24"/>
            <w:szCs w:val="24"/>
          </w:rPr>
          <w:t>6</w:t>
        </w:r>
        <w:r w:rsidRPr="00C529EE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7EB8C8D0" w14:textId="77777777" w:rsidR="00F914D6" w:rsidRPr="00B1045E" w:rsidRDefault="00000000" w:rsidP="00F31C11">
    <w:pPr>
      <w:pStyle w:val="aa"/>
      <w:jc w:val="right"/>
      <w:rPr>
        <w:rFonts w:ascii="Times New Roman" w:hAnsi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A2EC8" w14:textId="77777777" w:rsidR="00563A48" w:rsidRDefault="00563A48" w:rsidP="0082295B">
      <w:pPr>
        <w:spacing w:after="0" w:line="240" w:lineRule="auto"/>
      </w:pPr>
      <w:r>
        <w:separator/>
      </w:r>
    </w:p>
  </w:footnote>
  <w:footnote w:type="continuationSeparator" w:id="0">
    <w:p w14:paraId="68AB1738" w14:textId="77777777" w:rsidR="00563A48" w:rsidRDefault="00563A48" w:rsidP="00822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F1F87"/>
    <w:multiLevelType w:val="hybridMultilevel"/>
    <w:tmpl w:val="CEBEDD54"/>
    <w:lvl w:ilvl="0" w:tplc="8564C2CE">
      <w:start w:val="1"/>
      <w:numFmt w:val="decimal"/>
      <w:lvlText w:val="%1."/>
      <w:lvlJc w:val="left"/>
      <w:pPr>
        <w:ind w:left="502" w:hanging="360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763A61C6"/>
    <w:multiLevelType w:val="hybridMultilevel"/>
    <w:tmpl w:val="F89891BC"/>
    <w:lvl w:ilvl="0" w:tplc="6088BF74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2007" w:hanging="360"/>
      </w:pPr>
    </w:lvl>
    <w:lvl w:ilvl="2" w:tplc="0418001B" w:tentative="1">
      <w:start w:val="1"/>
      <w:numFmt w:val="lowerRoman"/>
      <w:lvlText w:val="%3."/>
      <w:lvlJc w:val="right"/>
      <w:pPr>
        <w:ind w:left="2727" w:hanging="180"/>
      </w:pPr>
    </w:lvl>
    <w:lvl w:ilvl="3" w:tplc="0418000F" w:tentative="1">
      <w:start w:val="1"/>
      <w:numFmt w:val="decimal"/>
      <w:lvlText w:val="%4."/>
      <w:lvlJc w:val="left"/>
      <w:pPr>
        <w:ind w:left="3447" w:hanging="360"/>
      </w:pPr>
    </w:lvl>
    <w:lvl w:ilvl="4" w:tplc="04180019" w:tentative="1">
      <w:start w:val="1"/>
      <w:numFmt w:val="lowerLetter"/>
      <w:lvlText w:val="%5."/>
      <w:lvlJc w:val="left"/>
      <w:pPr>
        <w:ind w:left="4167" w:hanging="360"/>
      </w:pPr>
    </w:lvl>
    <w:lvl w:ilvl="5" w:tplc="0418001B" w:tentative="1">
      <w:start w:val="1"/>
      <w:numFmt w:val="lowerRoman"/>
      <w:lvlText w:val="%6."/>
      <w:lvlJc w:val="right"/>
      <w:pPr>
        <w:ind w:left="4887" w:hanging="180"/>
      </w:pPr>
    </w:lvl>
    <w:lvl w:ilvl="6" w:tplc="0418000F" w:tentative="1">
      <w:start w:val="1"/>
      <w:numFmt w:val="decimal"/>
      <w:lvlText w:val="%7."/>
      <w:lvlJc w:val="left"/>
      <w:pPr>
        <w:ind w:left="5607" w:hanging="360"/>
      </w:pPr>
    </w:lvl>
    <w:lvl w:ilvl="7" w:tplc="04180019" w:tentative="1">
      <w:start w:val="1"/>
      <w:numFmt w:val="lowerLetter"/>
      <w:lvlText w:val="%8."/>
      <w:lvlJc w:val="left"/>
      <w:pPr>
        <w:ind w:left="6327" w:hanging="360"/>
      </w:pPr>
    </w:lvl>
    <w:lvl w:ilvl="8" w:tplc="0418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880364503">
    <w:abstractNumId w:val="1"/>
  </w:num>
  <w:num w:numId="2" w16cid:durableId="717629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CF"/>
    <w:rsid w:val="00000E80"/>
    <w:rsid w:val="00001499"/>
    <w:rsid w:val="000016B9"/>
    <w:rsid w:val="000025A9"/>
    <w:rsid w:val="0000721F"/>
    <w:rsid w:val="00015DC6"/>
    <w:rsid w:val="000161A7"/>
    <w:rsid w:val="00023130"/>
    <w:rsid w:val="000312AE"/>
    <w:rsid w:val="000401B4"/>
    <w:rsid w:val="00043802"/>
    <w:rsid w:val="00052D32"/>
    <w:rsid w:val="00056495"/>
    <w:rsid w:val="0006179E"/>
    <w:rsid w:val="00065E1B"/>
    <w:rsid w:val="0006603E"/>
    <w:rsid w:val="00073C83"/>
    <w:rsid w:val="000740B6"/>
    <w:rsid w:val="0008091B"/>
    <w:rsid w:val="000871A3"/>
    <w:rsid w:val="00090059"/>
    <w:rsid w:val="00092E07"/>
    <w:rsid w:val="00096117"/>
    <w:rsid w:val="000A44A3"/>
    <w:rsid w:val="000B412C"/>
    <w:rsid w:val="000C139D"/>
    <w:rsid w:val="000C1B1D"/>
    <w:rsid w:val="000C3D77"/>
    <w:rsid w:val="000D304F"/>
    <w:rsid w:val="000D59A5"/>
    <w:rsid w:val="00100D6C"/>
    <w:rsid w:val="00103C35"/>
    <w:rsid w:val="0010433B"/>
    <w:rsid w:val="00107087"/>
    <w:rsid w:val="001240A0"/>
    <w:rsid w:val="00126BAB"/>
    <w:rsid w:val="00131166"/>
    <w:rsid w:val="00141F40"/>
    <w:rsid w:val="001504D3"/>
    <w:rsid w:val="00166E6E"/>
    <w:rsid w:val="001825E1"/>
    <w:rsid w:val="001877B1"/>
    <w:rsid w:val="00193FBA"/>
    <w:rsid w:val="001A31CC"/>
    <w:rsid w:val="001B2182"/>
    <w:rsid w:val="001B77B8"/>
    <w:rsid w:val="001C4AD8"/>
    <w:rsid w:val="001D7D47"/>
    <w:rsid w:val="001F0301"/>
    <w:rsid w:val="001F1D75"/>
    <w:rsid w:val="001F2395"/>
    <w:rsid w:val="002020B1"/>
    <w:rsid w:val="002032AA"/>
    <w:rsid w:val="002072FF"/>
    <w:rsid w:val="0024495D"/>
    <w:rsid w:val="00244CF4"/>
    <w:rsid w:val="00245BE4"/>
    <w:rsid w:val="00262EA6"/>
    <w:rsid w:val="00264D8A"/>
    <w:rsid w:val="00271A97"/>
    <w:rsid w:val="00281A9F"/>
    <w:rsid w:val="00282521"/>
    <w:rsid w:val="0028330D"/>
    <w:rsid w:val="002968C9"/>
    <w:rsid w:val="002A30ED"/>
    <w:rsid w:val="002B12DB"/>
    <w:rsid w:val="002B3914"/>
    <w:rsid w:val="002B4252"/>
    <w:rsid w:val="002C517C"/>
    <w:rsid w:val="002E6FAA"/>
    <w:rsid w:val="002F6AD0"/>
    <w:rsid w:val="00301216"/>
    <w:rsid w:val="0030213A"/>
    <w:rsid w:val="0032064B"/>
    <w:rsid w:val="00322474"/>
    <w:rsid w:val="00323F9D"/>
    <w:rsid w:val="0033132F"/>
    <w:rsid w:val="003315BA"/>
    <w:rsid w:val="0033397B"/>
    <w:rsid w:val="00335077"/>
    <w:rsid w:val="003414CB"/>
    <w:rsid w:val="00350799"/>
    <w:rsid w:val="00357A05"/>
    <w:rsid w:val="00360227"/>
    <w:rsid w:val="003649D8"/>
    <w:rsid w:val="00364E59"/>
    <w:rsid w:val="00367EB5"/>
    <w:rsid w:val="003746A8"/>
    <w:rsid w:val="00377B0A"/>
    <w:rsid w:val="00384122"/>
    <w:rsid w:val="0039478C"/>
    <w:rsid w:val="003A0A27"/>
    <w:rsid w:val="003B5DC8"/>
    <w:rsid w:val="003B7AA2"/>
    <w:rsid w:val="003C7D21"/>
    <w:rsid w:val="003E09A4"/>
    <w:rsid w:val="003E307F"/>
    <w:rsid w:val="003E601A"/>
    <w:rsid w:val="003E74E5"/>
    <w:rsid w:val="0040355F"/>
    <w:rsid w:val="00407BC4"/>
    <w:rsid w:val="0041152C"/>
    <w:rsid w:val="0042411D"/>
    <w:rsid w:val="00434FF4"/>
    <w:rsid w:val="00447833"/>
    <w:rsid w:val="004546D9"/>
    <w:rsid w:val="00455941"/>
    <w:rsid w:val="00464DEA"/>
    <w:rsid w:val="004662F2"/>
    <w:rsid w:val="0047040E"/>
    <w:rsid w:val="00476CD5"/>
    <w:rsid w:val="004A0193"/>
    <w:rsid w:val="004A2206"/>
    <w:rsid w:val="004A3447"/>
    <w:rsid w:val="004B3F35"/>
    <w:rsid w:val="004B51E7"/>
    <w:rsid w:val="004B7739"/>
    <w:rsid w:val="004E6CAF"/>
    <w:rsid w:val="004F4195"/>
    <w:rsid w:val="00521707"/>
    <w:rsid w:val="005221AA"/>
    <w:rsid w:val="00525896"/>
    <w:rsid w:val="005264AF"/>
    <w:rsid w:val="00541E52"/>
    <w:rsid w:val="0055020F"/>
    <w:rsid w:val="00550828"/>
    <w:rsid w:val="00550C83"/>
    <w:rsid w:val="00556E6B"/>
    <w:rsid w:val="00563262"/>
    <w:rsid w:val="005639A1"/>
    <w:rsid w:val="00563A48"/>
    <w:rsid w:val="00565173"/>
    <w:rsid w:val="0057259A"/>
    <w:rsid w:val="00580939"/>
    <w:rsid w:val="0059236B"/>
    <w:rsid w:val="00592CE9"/>
    <w:rsid w:val="005A2162"/>
    <w:rsid w:val="005B04FD"/>
    <w:rsid w:val="005B7D2F"/>
    <w:rsid w:val="005C725B"/>
    <w:rsid w:val="005D0633"/>
    <w:rsid w:val="005D518D"/>
    <w:rsid w:val="005D7EE2"/>
    <w:rsid w:val="005E3790"/>
    <w:rsid w:val="005F7042"/>
    <w:rsid w:val="005F7E1F"/>
    <w:rsid w:val="00602034"/>
    <w:rsid w:val="00602DA5"/>
    <w:rsid w:val="00606CCE"/>
    <w:rsid w:val="006079CA"/>
    <w:rsid w:val="00615D3C"/>
    <w:rsid w:val="00615E11"/>
    <w:rsid w:val="00624289"/>
    <w:rsid w:val="0063174B"/>
    <w:rsid w:val="006406DA"/>
    <w:rsid w:val="006536E3"/>
    <w:rsid w:val="00653B6F"/>
    <w:rsid w:val="00655968"/>
    <w:rsid w:val="00657B7A"/>
    <w:rsid w:val="00676844"/>
    <w:rsid w:val="00680DD4"/>
    <w:rsid w:val="00687EBB"/>
    <w:rsid w:val="00696101"/>
    <w:rsid w:val="00697CE3"/>
    <w:rsid w:val="006A6C61"/>
    <w:rsid w:val="006B0026"/>
    <w:rsid w:val="006B3201"/>
    <w:rsid w:val="006C3820"/>
    <w:rsid w:val="006C4BA3"/>
    <w:rsid w:val="006C7DD7"/>
    <w:rsid w:val="006E1AD2"/>
    <w:rsid w:val="006F120F"/>
    <w:rsid w:val="006F4798"/>
    <w:rsid w:val="006F6FAE"/>
    <w:rsid w:val="00701A19"/>
    <w:rsid w:val="007163A3"/>
    <w:rsid w:val="00720D18"/>
    <w:rsid w:val="00720DDA"/>
    <w:rsid w:val="007225A5"/>
    <w:rsid w:val="00727E6E"/>
    <w:rsid w:val="007456C6"/>
    <w:rsid w:val="007517E0"/>
    <w:rsid w:val="00756DA5"/>
    <w:rsid w:val="00761DE7"/>
    <w:rsid w:val="00763269"/>
    <w:rsid w:val="0076477B"/>
    <w:rsid w:val="007665B3"/>
    <w:rsid w:val="00777968"/>
    <w:rsid w:val="00783C92"/>
    <w:rsid w:val="00787DEA"/>
    <w:rsid w:val="007901A0"/>
    <w:rsid w:val="00794003"/>
    <w:rsid w:val="007A4AB7"/>
    <w:rsid w:val="007B0EB1"/>
    <w:rsid w:val="007B3E41"/>
    <w:rsid w:val="007B47EF"/>
    <w:rsid w:val="007C229B"/>
    <w:rsid w:val="007D360D"/>
    <w:rsid w:val="007D5692"/>
    <w:rsid w:val="007D7EFB"/>
    <w:rsid w:val="007F169C"/>
    <w:rsid w:val="007F41F6"/>
    <w:rsid w:val="00806416"/>
    <w:rsid w:val="00807EA0"/>
    <w:rsid w:val="0081144C"/>
    <w:rsid w:val="00813C7F"/>
    <w:rsid w:val="0081430E"/>
    <w:rsid w:val="00817E3D"/>
    <w:rsid w:val="0082295B"/>
    <w:rsid w:val="008237BD"/>
    <w:rsid w:val="00826EF6"/>
    <w:rsid w:val="00830B7C"/>
    <w:rsid w:val="008418D4"/>
    <w:rsid w:val="00844844"/>
    <w:rsid w:val="00854C49"/>
    <w:rsid w:val="008565AC"/>
    <w:rsid w:val="00856B61"/>
    <w:rsid w:val="00863E81"/>
    <w:rsid w:val="00865030"/>
    <w:rsid w:val="008677C4"/>
    <w:rsid w:val="00871517"/>
    <w:rsid w:val="00873D71"/>
    <w:rsid w:val="0087719D"/>
    <w:rsid w:val="0088390C"/>
    <w:rsid w:val="008842E3"/>
    <w:rsid w:val="00892DD7"/>
    <w:rsid w:val="00894AA2"/>
    <w:rsid w:val="0089602F"/>
    <w:rsid w:val="008B0516"/>
    <w:rsid w:val="008B642B"/>
    <w:rsid w:val="008B6446"/>
    <w:rsid w:val="008C0F53"/>
    <w:rsid w:val="008D461C"/>
    <w:rsid w:val="008D6B86"/>
    <w:rsid w:val="008D75B7"/>
    <w:rsid w:val="008D79D9"/>
    <w:rsid w:val="008E509C"/>
    <w:rsid w:val="009041D5"/>
    <w:rsid w:val="009047ED"/>
    <w:rsid w:val="00907115"/>
    <w:rsid w:val="0090740A"/>
    <w:rsid w:val="00914A3A"/>
    <w:rsid w:val="00920810"/>
    <w:rsid w:val="0093004A"/>
    <w:rsid w:val="00931709"/>
    <w:rsid w:val="00934D9E"/>
    <w:rsid w:val="00936611"/>
    <w:rsid w:val="00947C81"/>
    <w:rsid w:val="00954399"/>
    <w:rsid w:val="00956034"/>
    <w:rsid w:val="00961B2E"/>
    <w:rsid w:val="00970C65"/>
    <w:rsid w:val="00974637"/>
    <w:rsid w:val="00976EB5"/>
    <w:rsid w:val="00980E16"/>
    <w:rsid w:val="009877EC"/>
    <w:rsid w:val="00996EE0"/>
    <w:rsid w:val="009A0451"/>
    <w:rsid w:val="009C485C"/>
    <w:rsid w:val="009E4B6A"/>
    <w:rsid w:val="009E64D3"/>
    <w:rsid w:val="009F1AEF"/>
    <w:rsid w:val="009F7256"/>
    <w:rsid w:val="009F7A02"/>
    <w:rsid w:val="00A24179"/>
    <w:rsid w:val="00A24C12"/>
    <w:rsid w:val="00A35C96"/>
    <w:rsid w:val="00A4532D"/>
    <w:rsid w:val="00A51128"/>
    <w:rsid w:val="00A55506"/>
    <w:rsid w:val="00A66E07"/>
    <w:rsid w:val="00A730CF"/>
    <w:rsid w:val="00A84D28"/>
    <w:rsid w:val="00A865A0"/>
    <w:rsid w:val="00A87B57"/>
    <w:rsid w:val="00AA2B93"/>
    <w:rsid w:val="00AA3CD2"/>
    <w:rsid w:val="00AB48EA"/>
    <w:rsid w:val="00AB7DCD"/>
    <w:rsid w:val="00AC4955"/>
    <w:rsid w:val="00AC7304"/>
    <w:rsid w:val="00AD5F25"/>
    <w:rsid w:val="00AE36CE"/>
    <w:rsid w:val="00AE74BC"/>
    <w:rsid w:val="00AE7962"/>
    <w:rsid w:val="00AF4ACF"/>
    <w:rsid w:val="00B04684"/>
    <w:rsid w:val="00B1045E"/>
    <w:rsid w:val="00B11587"/>
    <w:rsid w:val="00B12C75"/>
    <w:rsid w:val="00B264EC"/>
    <w:rsid w:val="00B4129F"/>
    <w:rsid w:val="00B415B7"/>
    <w:rsid w:val="00B4488C"/>
    <w:rsid w:val="00B44CAC"/>
    <w:rsid w:val="00B5001C"/>
    <w:rsid w:val="00B525A7"/>
    <w:rsid w:val="00B5767C"/>
    <w:rsid w:val="00B57CB4"/>
    <w:rsid w:val="00B609BF"/>
    <w:rsid w:val="00B6713A"/>
    <w:rsid w:val="00B77115"/>
    <w:rsid w:val="00B83637"/>
    <w:rsid w:val="00B87340"/>
    <w:rsid w:val="00B91611"/>
    <w:rsid w:val="00B9382B"/>
    <w:rsid w:val="00B9600C"/>
    <w:rsid w:val="00BB4A1A"/>
    <w:rsid w:val="00BB74FB"/>
    <w:rsid w:val="00BC075B"/>
    <w:rsid w:val="00BC3096"/>
    <w:rsid w:val="00BE7F14"/>
    <w:rsid w:val="00BF54C7"/>
    <w:rsid w:val="00C00327"/>
    <w:rsid w:val="00C01B5F"/>
    <w:rsid w:val="00C06FB4"/>
    <w:rsid w:val="00C07301"/>
    <w:rsid w:val="00C10777"/>
    <w:rsid w:val="00C1139F"/>
    <w:rsid w:val="00C1755D"/>
    <w:rsid w:val="00C4460B"/>
    <w:rsid w:val="00C529EE"/>
    <w:rsid w:val="00C560BF"/>
    <w:rsid w:val="00C62F8A"/>
    <w:rsid w:val="00C66A76"/>
    <w:rsid w:val="00C822DF"/>
    <w:rsid w:val="00C95001"/>
    <w:rsid w:val="00C952C8"/>
    <w:rsid w:val="00C9727D"/>
    <w:rsid w:val="00CA2880"/>
    <w:rsid w:val="00CC50A7"/>
    <w:rsid w:val="00CD7260"/>
    <w:rsid w:val="00CF47E3"/>
    <w:rsid w:val="00CF74E1"/>
    <w:rsid w:val="00D01B79"/>
    <w:rsid w:val="00D06152"/>
    <w:rsid w:val="00D24AE4"/>
    <w:rsid w:val="00D353C0"/>
    <w:rsid w:val="00D41C83"/>
    <w:rsid w:val="00D43CFA"/>
    <w:rsid w:val="00D44666"/>
    <w:rsid w:val="00D558D3"/>
    <w:rsid w:val="00D61177"/>
    <w:rsid w:val="00D61EE6"/>
    <w:rsid w:val="00D63261"/>
    <w:rsid w:val="00D648A9"/>
    <w:rsid w:val="00D7318D"/>
    <w:rsid w:val="00D749E1"/>
    <w:rsid w:val="00D74CEB"/>
    <w:rsid w:val="00D84B6F"/>
    <w:rsid w:val="00D961B3"/>
    <w:rsid w:val="00D97261"/>
    <w:rsid w:val="00DA384A"/>
    <w:rsid w:val="00DA4CDE"/>
    <w:rsid w:val="00DA6AB8"/>
    <w:rsid w:val="00DB636B"/>
    <w:rsid w:val="00DC1916"/>
    <w:rsid w:val="00DC6796"/>
    <w:rsid w:val="00DD325A"/>
    <w:rsid w:val="00DD7ECE"/>
    <w:rsid w:val="00DF7222"/>
    <w:rsid w:val="00DF7F5C"/>
    <w:rsid w:val="00E16590"/>
    <w:rsid w:val="00E213C8"/>
    <w:rsid w:val="00E238AC"/>
    <w:rsid w:val="00E2546F"/>
    <w:rsid w:val="00E323E4"/>
    <w:rsid w:val="00E33026"/>
    <w:rsid w:val="00E40BDA"/>
    <w:rsid w:val="00E459D1"/>
    <w:rsid w:val="00E503B9"/>
    <w:rsid w:val="00E6685F"/>
    <w:rsid w:val="00E7187D"/>
    <w:rsid w:val="00E768AE"/>
    <w:rsid w:val="00E7741B"/>
    <w:rsid w:val="00E86BCC"/>
    <w:rsid w:val="00E94FE5"/>
    <w:rsid w:val="00E96D3C"/>
    <w:rsid w:val="00EA6013"/>
    <w:rsid w:val="00EA6ACC"/>
    <w:rsid w:val="00EB285D"/>
    <w:rsid w:val="00EC3EAD"/>
    <w:rsid w:val="00EC5033"/>
    <w:rsid w:val="00EC5729"/>
    <w:rsid w:val="00EC583C"/>
    <w:rsid w:val="00EE1910"/>
    <w:rsid w:val="00EE1EE6"/>
    <w:rsid w:val="00EF20EC"/>
    <w:rsid w:val="00F0026A"/>
    <w:rsid w:val="00F11353"/>
    <w:rsid w:val="00F22030"/>
    <w:rsid w:val="00F3059E"/>
    <w:rsid w:val="00F3081B"/>
    <w:rsid w:val="00F30A67"/>
    <w:rsid w:val="00F3103C"/>
    <w:rsid w:val="00F31C11"/>
    <w:rsid w:val="00F343CD"/>
    <w:rsid w:val="00F47828"/>
    <w:rsid w:val="00F5215D"/>
    <w:rsid w:val="00F64802"/>
    <w:rsid w:val="00F73E3F"/>
    <w:rsid w:val="00F83151"/>
    <w:rsid w:val="00FA33F6"/>
    <w:rsid w:val="00FB0901"/>
    <w:rsid w:val="00FB312D"/>
    <w:rsid w:val="00FC02CD"/>
    <w:rsid w:val="00FC246C"/>
    <w:rsid w:val="00FD1BE9"/>
    <w:rsid w:val="00FD3CD9"/>
    <w:rsid w:val="00FE52E2"/>
    <w:rsid w:val="00FF1AE3"/>
    <w:rsid w:val="00FF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A0BBD"/>
  <w15:docId w15:val="{8B2EEDD8-A2C3-4235-B0A8-DE2A7D9C7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95B"/>
    <w:rPr>
      <w:rFonts w:ascii="Calibri" w:eastAsia="Calibri" w:hAnsi="Calibri" w:cs="Times New Roman"/>
      <w:lang w:val="en-US"/>
    </w:rPr>
  </w:style>
  <w:style w:type="paragraph" w:styleId="4">
    <w:name w:val="heading 4"/>
    <w:basedOn w:val="a"/>
    <w:link w:val="40"/>
    <w:uiPriority w:val="9"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 w:eastAsia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a4">
    <w:name w:val="List Paragraph"/>
    <w:basedOn w:val="a"/>
    <w:uiPriority w:val="34"/>
    <w:qFormat/>
    <w:rsid w:val="0082295B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a6">
    <w:name w:val="Текст сноски Знак"/>
    <w:basedOn w:val="a0"/>
    <w:link w:val="a5"/>
    <w:uiPriority w:val="99"/>
    <w:semiHidden/>
    <w:rsid w:val="0082295B"/>
    <w:rPr>
      <w:sz w:val="20"/>
      <w:szCs w:val="20"/>
      <w:lang w:val="ru-RU"/>
    </w:rPr>
  </w:style>
  <w:style w:type="character" w:styleId="a7">
    <w:name w:val="footnote reference"/>
    <w:basedOn w:val="a0"/>
    <w:uiPriority w:val="99"/>
    <w:semiHidden/>
    <w:unhideWhenUsed/>
    <w:rsid w:val="0082295B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2295B"/>
    <w:rPr>
      <w:rFonts w:ascii="Calibri" w:eastAsia="Calibri" w:hAnsi="Calibri" w:cs="Times New Roman"/>
      <w:lang w:val="en-US"/>
    </w:rPr>
  </w:style>
  <w:style w:type="paragraph" w:styleId="aa">
    <w:name w:val="footer"/>
    <w:basedOn w:val="a"/>
    <w:link w:val="ab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c">
    <w:name w:val="Основной текст_"/>
    <w:basedOn w:val="a0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a"/>
    <w:link w:val="ac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ad">
    <w:name w:val="Balloon Text"/>
    <w:basedOn w:val="a"/>
    <w:link w:val="ae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rmal (Web)"/>
    <w:basedOn w:val="a"/>
    <w:uiPriority w:val="99"/>
    <w:semiHidden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 w:eastAsia="ro-RO"/>
    </w:rPr>
  </w:style>
  <w:style w:type="character" w:customStyle="1" w:styleId="40">
    <w:name w:val="Заголовок 4 Знак"/>
    <w:basedOn w:val="a0"/>
    <w:link w:val="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af0">
    <w:name w:val="Strong"/>
    <w:basedOn w:val="a0"/>
    <w:uiPriority w:val="22"/>
    <w:qFormat/>
    <w:rsid w:val="00092E07"/>
    <w:rPr>
      <w:b/>
      <w:bCs/>
    </w:rPr>
  </w:style>
  <w:style w:type="table" w:styleId="af1">
    <w:name w:val="Table Grid"/>
    <w:basedOn w:val="a1"/>
    <w:uiPriority w:val="39"/>
    <w:rsid w:val="00783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1"/>
    <w:rsid w:val="00B4129F"/>
    <w:pPr>
      <w:spacing w:after="0" w:line="240" w:lineRule="auto"/>
    </w:pPr>
    <w:rPr>
      <w:sz w:val="28"/>
      <w:szCs w:val="28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871517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7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6928.37353\model%20ordin.dotx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C:\Users\user\AppData\Local\Temp\Rar$DIa6928.37353\model ordin.dotx</Template>
  <TotalTime>6</TotalTime>
  <Pages>5</Pages>
  <Words>950</Words>
  <Characters>5420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Mihalevschi Ruslan</cp:lastModifiedBy>
  <cp:revision>3</cp:revision>
  <cp:lastPrinted>2023-01-23T09:55:00Z</cp:lastPrinted>
  <dcterms:created xsi:type="dcterms:W3CDTF">2023-01-23T15:15:00Z</dcterms:created>
  <dcterms:modified xsi:type="dcterms:W3CDTF">2023-01-23T15:21:00Z</dcterms:modified>
</cp:coreProperties>
</file>